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58DC" w:rsidRPr="00B21AA1" w:rsidRDefault="003358DC" w:rsidP="003358DC">
      <w:pPr>
        <w:spacing w:after="0" w:line="240" w:lineRule="auto"/>
        <w:ind w:firstLine="284"/>
        <w:jc w:val="center"/>
        <w:rPr>
          <w:rFonts w:ascii="Times New Roman" w:hAnsi="Times New Roman" w:cs="Times New Roman"/>
          <w:b/>
        </w:rPr>
      </w:pPr>
      <w:r w:rsidRPr="00B21AA1">
        <w:rPr>
          <w:rFonts w:ascii="Times New Roman" w:hAnsi="Times New Roman" w:cs="Times New Roman"/>
          <w:b/>
          <w:sz w:val="28"/>
        </w:rPr>
        <w:t>Самоанализ урока</w:t>
      </w:r>
    </w:p>
    <w:p w:rsidR="003358DC" w:rsidRPr="00B21AA1" w:rsidRDefault="003358DC" w:rsidP="003358DC">
      <w:pPr>
        <w:spacing w:after="0" w:line="240" w:lineRule="auto"/>
        <w:ind w:firstLine="284"/>
        <w:jc w:val="center"/>
        <w:rPr>
          <w:rFonts w:ascii="Times New Roman" w:hAnsi="Times New Roman" w:cs="Times New Roman"/>
          <w:b/>
        </w:rPr>
      </w:pPr>
      <w:r w:rsidRPr="00B21AA1">
        <w:rPr>
          <w:rFonts w:ascii="Times New Roman" w:hAnsi="Times New Roman" w:cs="Times New Roman"/>
          <w:b/>
        </w:rPr>
        <w:t>Н.С. Лебедева, учитель математики МБОУ «</w:t>
      </w:r>
      <w:proofErr w:type="spellStart"/>
      <w:r w:rsidRPr="00B21AA1">
        <w:rPr>
          <w:rFonts w:ascii="Times New Roman" w:hAnsi="Times New Roman" w:cs="Times New Roman"/>
          <w:b/>
        </w:rPr>
        <w:t>Веселоярской</w:t>
      </w:r>
      <w:proofErr w:type="spellEnd"/>
      <w:r w:rsidRPr="00B21AA1">
        <w:rPr>
          <w:rFonts w:ascii="Times New Roman" w:hAnsi="Times New Roman" w:cs="Times New Roman"/>
          <w:b/>
        </w:rPr>
        <w:t xml:space="preserve"> СОШ»</w:t>
      </w:r>
    </w:p>
    <w:p w:rsidR="003358DC" w:rsidRDefault="003358DC" w:rsidP="003358DC">
      <w:pPr>
        <w:spacing w:line="240" w:lineRule="auto"/>
        <w:ind w:firstLine="284"/>
        <w:jc w:val="both"/>
        <w:rPr>
          <w:rFonts w:ascii="Times New Roman" w:hAnsi="Times New Roman" w:cs="Times New Roman"/>
        </w:rPr>
      </w:pPr>
      <w:r>
        <w:rPr>
          <w:rFonts w:ascii="Times New Roman" w:hAnsi="Times New Roman" w:cs="Times New Roman"/>
        </w:rPr>
        <w:t xml:space="preserve"> Тема урока «</w:t>
      </w:r>
      <w:r>
        <w:rPr>
          <w:rFonts w:ascii="Times New Roman" w:hAnsi="Times New Roman" w:cs="Times New Roman"/>
        </w:rPr>
        <w:t>Умножение десятичных дробей</w:t>
      </w:r>
      <w:r>
        <w:rPr>
          <w:rFonts w:ascii="Times New Roman" w:hAnsi="Times New Roman" w:cs="Times New Roman"/>
        </w:rPr>
        <w:t xml:space="preserve">». Урок проводился согласно тематическому планированию. Если говорить о месте урока в курсе математики, то это </w:t>
      </w:r>
      <w:r>
        <w:rPr>
          <w:rFonts w:ascii="Times New Roman" w:hAnsi="Times New Roman" w:cs="Times New Roman"/>
        </w:rPr>
        <w:t>5</w:t>
      </w:r>
      <w:r>
        <w:rPr>
          <w:rFonts w:ascii="Times New Roman" w:hAnsi="Times New Roman" w:cs="Times New Roman"/>
        </w:rPr>
        <w:t xml:space="preserve"> раздел «</w:t>
      </w:r>
      <w:r>
        <w:rPr>
          <w:rFonts w:ascii="Times New Roman" w:hAnsi="Times New Roman" w:cs="Times New Roman"/>
        </w:rPr>
        <w:t xml:space="preserve">Десятичные дроби», включающий в себя 10 </w:t>
      </w:r>
      <w:r>
        <w:rPr>
          <w:rFonts w:ascii="Times New Roman" w:hAnsi="Times New Roman" w:cs="Times New Roman"/>
        </w:rPr>
        <w:t xml:space="preserve">пунктов. </w:t>
      </w:r>
      <w:r>
        <w:rPr>
          <w:rFonts w:ascii="Times New Roman" w:hAnsi="Times New Roman" w:cs="Times New Roman"/>
        </w:rPr>
        <w:t xml:space="preserve">Это 3 урок в пункте «Умножение десятичных дробей» (из 8 для 6ти дневной недели). </w:t>
      </w:r>
      <w:r>
        <w:rPr>
          <w:rFonts w:ascii="Times New Roman" w:hAnsi="Times New Roman" w:cs="Times New Roman"/>
        </w:rPr>
        <w:t>Тема сообщалась через создание проблемной ситуации. В рамках данной темы необходимо было</w:t>
      </w:r>
      <w:r>
        <w:rPr>
          <w:rFonts w:ascii="Times New Roman" w:hAnsi="Times New Roman" w:cs="Times New Roman"/>
        </w:rPr>
        <w:t xml:space="preserve"> закрепить умножение десятичных дробей на 10,100,1000 и т.д., умножение десятичной дроби на десятичную дробь</w:t>
      </w:r>
      <w:r>
        <w:rPr>
          <w:rFonts w:ascii="Times New Roman" w:hAnsi="Times New Roman" w:cs="Times New Roman"/>
        </w:rPr>
        <w:t xml:space="preserve"> </w:t>
      </w:r>
      <w:r>
        <w:rPr>
          <w:rFonts w:ascii="Times New Roman" w:hAnsi="Times New Roman" w:cs="Times New Roman"/>
        </w:rPr>
        <w:t xml:space="preserve">и </w:t>
      </w:r>
      <w:r>
        <w:rPr>
          <w:rFonts w:ascii="Times New Roman" w:hAnsi="Times New Roman" w:cs="Times New Roman"/>
        </w:rPr>
        <w:t xml:space="preserve">научиться </w:t>
      </w:r>
      <w:r>
        <w:rPr>
          <w:rFonts w:ascii="Times New Roman" w:hAnsi="Times New Roman" w:cs="Times New Roman"/>
        </w:rPr>
        <w:t xml:space="preserve">умножать дроби на 0,1; 0,01; 0,001 и </w:t>
      </w:r>
      <w:proofErr w:type="gramStart"/>
      <w:r>
        <w:rPr>
          <w:rFonts w:ascii="Times New Roman" w:hAnsi="Times New Roman" w:cs="Times New Roman"/>
        </w:rPr>
        <w:t>т.д.</w:t>
      </w:r>
      <w:r>
        <w:rPr>
          <w:rFonts w:ascii="Times New Roman" w:hAnsi="Times New Roman" w:cs="Times New Roman"/>
        </w:rPr>
        <w:t>.</w:t>
      </w:r>
      <w:proofErr w:type="gramEnd"/>
    </w:p>
    <w:p w:rsidR="003358DC" w:rsidRDefault="003358DC" w:rsidP="003358DC">
      <w:pPr>
        <w:spacing w:line="240" w:lineRule="auto"/>
        <w:ind w:firstLine="284"/>
        <w:jc w:val="both"/>
        <w:rPr>
          <w:rFonts w:ascii="Times New Roman" w:hAnsi="Times New Roman" w:cs="Times New Roman"/>
        </w:rPr>
      </w:pPr>
      <w:r w:rsidRPr="007B63FE">
        <w:rPr>
          <w:rFonts w:ascii="Times New Roman" w:hAnsi="Times New Roman" w:cs="Times New Roman"/>
          <w:b/>
        </w:rPr>
        <w:t>Тип урока</w:t>
      </w:r>
      <w:r>
        <w:rPr>
          <w:rFonts w:ascii="Times New Roman" w:hAnsi="Times New Roman" w:cs="Times New Roman"/>
        </w:rPr>
        <w:t xml:space="preserve">-урок </w:t>
      </w:r>
      <w:r>
        <w:rPr>
          <w:rFonts w:ascii="Times New Roman" w:hAnsi="Times New Roman" w:cs="Times New Roman"/>
        </w:rPr>
        <w:t>закрепления изученного материала</w:t>
      </w:r>
      <w:r>
        <w:rPr>
          <w:rFonts w:ascii="Times New Roman" w:hAnsi="Times New Roman" w:cs="Times New Roman"/>
        </w:rPr>
        <w:t>.</w:t>
      </w:r>
    </w:p>
    <w:p w:rsidR="003358DC" w:rsidRDefault="003358DC" w:rsidP="003358DC">
      <w:pPr>
        <w:spacing w:line="240" w:lineRule="auto"/>
        <w:ind w:firstLine="284"/>
        <w:jc w:val="both"/>
        <w:rPr>
          <w:rFonts w:ascii="Times New Roman" w:hAnsi="Times New Roman" w:cs="Times New Roman"/>
        </w:rPr>
      </w:pPr>
      <w:r w:rsidRPr="007B63FE">
        <w:rPr>
          <w:rFonts w:ascii="Times New Roman" w:hAnsi="Times New Roman" w:cs="Times New Roman"/>
          <w:b/>
        </w:rPr>
        <w:t>Главная дидактическая цел</w:t>
      </w:r>
      <w:r>
        <w:rPr>
          <w:rFonts w:ascii="Times New Roman" w:hAnsi="Times New Roman" w:cs="Times New Roman"/>
        </w:rPr>
        <w:t>ь: закрепить умножение десятичных дробей на 10,100,1000 и т.д., умножение десятичной дроби на десятичную дробь и научиться умножать дроби на 0,1; 0,01; 0,001 и т.д.; способствовать развитию математической речи, оперативной памяти, произвольного внимания, наглядно-действенного мышления; воспитывать уважение к ответам товарищей, культуру поведения при фронтальной работе, парной работе, индивидуальной работе.</w:t>
      </w:r>
    </w:p>
    <w:p w:rsidR="003358DC" w:rsidRDefault="003358DC" w:rsidP="003358DC">
      <w:pPr>
        <w:spacing w:line="240" w:lineRule="auto"/>
        <w:ind w:firstLine="284"/>
        <w:jc w:val="both"/>
        <w:rPr>
          <w:rFonts w:ascii="Times New Roman" w:hAnsi="Times New Roman" w:cs="Times New Roman"/>
        </w:rPr>
      </w:pPr>
      <w:r w:rsidRPr="007B63FE">
        <w:rPr>
          <w:rFonts w:ascii="Times New Roman" w:hAnsi="Times New Roman" w:cs="Times New Roman"/>
          <w:b/>
        </w:rPr>
        <w:t>Цель урока:</w:t>
      </w:r>
      <w:r>
        <w:rPr>
          <w:rFonts w:ascii="Times New Roman" w:hAnsi="Times New Roman" w:cs="Times New Roman"/>
        </w:rPr>
        <w:t xml:space="preserve"> создание условий для </w:t>
      </w:r>
      <w:r>
        <w:rPr>
          <w:rFonts w:ascii="Times New Roman" w:hAnsi="Times New Roman" w:cs="Times New Roman"/>
        </w:rPr>
        <w:t>закрепления изученного</w:t>
      </w:r>
      <w:r>
        <w:rPr>
          <w:rFonts w:ascii="Times New Roman" w:hAnsi="Times New Roman" w:cs="Times New Roman"/>
        </w:rPr>
        <w:t xml:space="preserve"> материала, а также для результативного усвоения следующего материала и применении при решении задач.</w:t>
      </w:r>
    </w:p>
    <w:p w:rsidR="003358DC" w:rsidRPr="002B0D5B" w:rsidRDefault="003358DC" w:rsidP="003358DC">
      <w:pPr>
        <w:spacing w:line="240" w:lineRule="auto"/>
        <w:ind w:firstLine="284"/>
        <w:jc w:val="both"/>
        <w:rPr>
          <w:rFonts w:ascii="Times New Roman" w:hAnsi="Times New Roman" w:cs="Times New Roman"/>
          <w:b/>
        </w:rPr>
      </w:pPr>
      <w:r w:rsidRPr="002B0D5B">
        <w:rPr>
          <w:rFonts w:ascii="Times New Roman" w:hAnsi="Times New Roman" w:cs="Times New Roman"/>
          <w:b/>
        </w:rPr>
        <w:t>Задачи урока:</w:t>
      </w:r>
    </w:p>
    <w:p w:rsidR="003358DC" w:rsidRPr="007B63FE" w:rsidRDefault="003358DC" w:rsidP="003358DC">
      <w:pPr>
        <w:spacing w:after="0" w:line="240" w:lineRule="auto"/>
        <w:ind w:firstLine="284"/>
        <w:jc w:val="both"/>
        <w:rPr>
          <w:rFonts w:ascii="Times New Roman" w:hAnsi="Times New Roman" w:cs="Times New Roman"/>
          <w:b/>
        </w:rPr>
      </w:pPr>
      <w:r>
        <w:rPr>
          <w:rFonts w:ascii="Times New Roman" w:hAnsi="Times New Roman" w:cs="Times New Roman"/>
          <w:b/>
        </w:rPr>
        <w:t>В предметном направлении</w:t>
      </w:r>
    </w:p>
    <w:p w:rsidR="003358DC" w:rsidRDefault="003358DC" w:rsidP="003358DC">
      <w:pPr>
        <w:pStyle w:val="a3"/>
        <w:numPr>
          <w:ilvl w:val="0"/>
          <w:numId w:val="1"/>
        </w:numPr>
        <w:spacing w:after="0" w:line="240" w:lineRule="auto"/>
        <w:ind w:left="567" w:hanging="11"/>
        <w:jc w:val="both"/>
        <w:rPr>
          <w:rFonts w:ascii="Times New Roman" w:hAnsi="Times New Roman" w:cs="Times New Roman"/>
        </w:rPr>
      </w:pPr>
      <w:r>
        <w:rPr>
          <w:rFonts w:ascii="Times New Roman" w:hAnsi="Times New Roman" w:cs="Times New Roman"/>
        </w:rPr>
        <w:t>Закрепить изученный</w:t>
      </w:r>
      <w:r>
        <w:rPr>
          <w:rFonts w:ascii="Times New Roman" w:hAnsi="Times New Roman" w:cs="Times New Roman"/>
        </w:rPr>
        <w:t xml:space="preserve"> материал, сопоставить новую тему с предыдущими;</w:t>
      </w:r>
    </w:p>
    <w:p w:rsidR="003358DC" w:rsidRDefault="003358DC" w:rsidP="003358DC">
      <w:pPr>
        <w:pStyle w:val="a3"/>
        <w:numPr>
          <w:ilvl w:val="0"/>
          <w:numId w:val="1"/>
        </w:numPr>
        <w:spacing w:after="0" w:line="240" w:lineRule="auto"/>
        <w:ind w:left="567" w:hanging="11"/>
        <w:jc w:val="both"/>
        <w:rPr>
          <w:rFonts w:ascii="Times New Roman" w:hAnsi="Times New Roman" w:cs="Times New Roman"/>
        </w:rPr>
      </w:pPr>
      <w:r>
        <w:rPr>
          <w:rFonts w:ascii="Times New Roman" w:hAnsi="Times New Roman" w:cs="Times New Roman"/>
        </w:rPr>
        <w:t>научить основным подходам к применению средства достижения поставленной цели-универсальный алгоритм;</w:t>
      </w:r>
    </w:p>
    <w:p w:rsidR="003358DC" w:rsidRDefault="003358DC" w:rsidP="003358DC">
      <w:pPr>
        <w:pStyle w:val="a3"/>
        <w:numPr>
          <w:ilvl w:val="0"/>
          <w:numId w:val="1"/>
        </w:numPr>
        <w:spacing w:after="0" w:line="240" w:lineRule="auto"/>
        <w:ind w:left="567" w:hanging="11"/>
        <w:jc w:val="both"/>
        <w:rPr>
          <w:rFonts w:ascii="Times New Roman" w:hAnsi="Times New Roman" w:cs="Times New Roman"/>
        </w:rPr>
      </w:pPr>
      <w:r>
        <w:rPr>
          <w:rFonts w:ascii="Times New Roman" w:hAnsi="Times New Roman" w:cs="Times New Roman"/>
        </w:rPr>
        <w:t>актуализировать значимость универсального алгоритма при решении любой задачи (на уроке математики или вне стен школы).</w:t>
      </w:r>
    </w:p>
    <w:p w:rsidR="003358DC" w:rsidRPr="007B63FE" w:rsidRDefault="003358DC" w:rsidP="003358DC">
      <w:pPr>
        <w:spacing w:before="240" w:after="0" w:line="240" w:lineRule="auto"/>
        <w:ind w:firstLine="284"/>
        <w:jc w:val="both"/>
        <w:rPr>
          <w:rFonts w:ascii="Times New Roman" w:hAnsi="Times New Roman" w:cs="Times New Roman"/>
          <w:b/>
        </w:rPr>
      </w:pPr>
      <w:r>
        <w:rPr>
          <w:rFonts w:ascii="Times New Roman" w:hAnsi="Times New Roman" w:cs="Times New Roman"/>
          <w:b/>
        </w:rPr>
        <w:t xml:space="preserve">В </w:t>
      </w:r>
      <w:proofErr w:type="spellStart"/>
      <w:r>
        <w:rPr>
          <w:rFonts w:ascii="Times New Roman" w:hAnsi="Times New Roman" w:cs="Times New Roman"/>
          <w:b/>
        </w:rPr>
        <w:t>метапредметном</w:t>
      </w:r>
      <w:proofErr w:type="spellEnd"/>
      <w:r>
        <w:rPr>
          <w:rFonts w:ascii="Times New Roman" w:hAnsi="Times New Roman" w:cs="Times New Roman"/>
          <w:b/>
        </w:rPr>
        <w:t xml:space="preserve"> направлении</w:t>
      </w:r>
      <w:r w:rsidRPr="007B63FE">
        <w:rPr>
          <w:rFonts w:ascii="Times New Roman" w:hAnsi="Times New Roman" w:cs="Times New Roman"/>
          <w:b/>
        </w:rPr>
        <w:t>:</w:t>
      </w:r>
    </w:p>
    <w:p w:rsidR="003358DC" w:rsidRDefault="003358DC" w:rsidP="003358DC">
      <w:pPr>
        <w:pStyle w:val="a3"/>
        <w:numPr>
          <w:ilvl w:val="0"/>
          <w:numId w:val="2"/>
        </w:numPr>
        <w:spacing w:after="0" w:line="240" w:lineRule="auto"/>
        <w:ind w:left="567" w:hanging="11"/>
        <w:jc w:val="both"/>
        <w:rPr>
          <w:rFonts w:ascii="Times New Roman" w:hAnsi="Times New Roman" w:cs="Times New Roman"/>
        </w:rPr>
      </w:pPr>
      <w:r>
        <w:rPr>
          <w:rFonts w:ascii="Times New Roman" w:hAnsi="Times New Roman" w:cs="Times New Roman"/>
        </w:rPr>
        <w:t>развивать учебно-интеллектуальные умения (устанавливать причинно-следственные связи, анализировать, обобщать, делать выводы) при разрешении поставленной проблемы;</w:t>
      </w:r>
    </w:p>
    <w:p w:rsidR="003358DC" w:rsidRDefault="003358DC" w:rsidP="003358DC">
      <w:pPr>
        <w:pStyle w:val="a3"/>
        <w:numPr>
          <w:ilvl w:val="0"/>
          <w:numId w:val="2"/>
        </w:numPr>
        <w:spacing w:after="0" w:line="240" w:lineRule="auto"/>
        <w:ind w:left="567" w:hanging="11"/>
        <w:jc w:val="both"/>
        <w:rPr>
          <w:rFonts w:ascii="Times New Roman" w:hAnsi="Times New Roman" w:cs="Times New Roman"/>
        </w:rPr>
      </w:pPr>
      <w:r>
        <w:rPr>
          <w:rFonts w:ascii="Times New Roman" w:hAnsi="Times New Roman" w:cs="Times New Roman"/>
        </w:rPr>
        <w:t xml:space="preserve">развивать </w:t>
      </w:r>
      <w:proofErr w:type="spellStart"/>
      <w:r>
        <w:rPr>
          <w:rFonts w:ascii="Times New Roman" w:hAnsi="Times New Roman" w:cs="Times New Roman"/>
        </w:rPr>
        <w:t>надпредметные</w:t>
      </w:r>
      <w:proofErr w:type="spellEnd"/>
      <w:r>
        <w:rPr>
          <w:rFonts w:ascii="Times New Roman" w:hAnsi="Times New Roman" w:cs="Times New Roman"/>
        </w:rPr>
        <w:t xml:space="preserve"> умения и навыки, которые позволяют демонстрировать учащимся процессы становления научных и практических знаний, переорганизовывать учебные курсы, включая в них современные вопросы, задачи и проблемы, значимые для детей;</w:t>
      </w:r>
    </w:p>
    <w:p w:rsidR="003358DC" w:rsidRDefault="003358DC" w:rsidP="003358DC">
      <w:pPr>
        <w:pStyle w:val="a3"/>
        <w:numPr>
          <w:ilvl w:val="0"/>
          <w:numId w:val="2"/>
        </w:numPr>
        <w:spacing w:after="0" w:line="240" w:lineRule="auto"/>
        <w:ind w:left="567" w:hanging="11"/>
        <w:jc w:val="both"/>
        <w:rPr>
          <w:rFonts w:ascii="Times New Roman" w:hAnsi="Times New Roman" w:cs="Times New Roman"/>
        </w:rPr>
      </w:pPr>
      <w:r>
        <w:rPr>
          <w:rFonts w:ascii="Times New Roman" w:hAnsi="Times New Roman" w:cs="Times New Roman"/>
        </w:rPr>
        <w:t xml:space="preserve">развивать </w:t>
      </w:r>
      <w:r>
        <w:rPr>
          <w:rFonts w:ascii="Times New Roman" w:hAnsi="Times New Roman" w:cs="Times New Roman"/>
        </w:rPr>
        <w:t>учебно-коммуникативные умения (</w:t>
      </w:r>
      <w:r>
        <w:rPr>
          <w:rFonts w:ascii="Times New Roman" w:hAnsi="Times New Roman" w:cs="Times New Roman"/>
        </w:rPr>
        <w:t>задавать вопросы, объяснять и доказывать свою точку зрения, взаимодействовать в паре, в группе), формируя коммуникативные компетенции;</w:t>
      </w:r>
    </w:p>
    <w:p w:rsidR="003358DC" w:rsidRDefault="003358DC" w:rsidP="003358DC">
      <w:pPr>
        <w:pStyle w:val="a3"/>
        <w:numPr>
          <w:ilvl w:val="0"/>
          <w:numId w:val="2"/>
        </w:numPr>
        <w:spacing w:after="0" w:line="240" w:lineRule="auto"/>
        <w:ind w:left="567" w:hanging="11"/>
        <w:jc w:val="both"/>
        <w:rPr>
          <w:rFonts w:ascii="Times New Roman" w:hAnsi="Times New Roman" w:cs="Times New Roman"/>
        </w:rPr>
      </w:pPr>
      <w:r>
        <w:rPr>
          <w:rFonts w:ascii="Times New Roman" w:hAnsi="Times New Roman" w:cs="Times New Roman"/>
        </w:rPr>
        <w:t>развивать интерес к предмету.</w:t>
      </w:r>
    </w:p>
    <w:p w:rsidR="003358DC" w:rsidRPr="007B63FE" w:rsidRDefault="003358DC" w:rsidP="003358DC">
      <w:pPr>
        <w:spacing w:before="240" w:after="0" w:line="240" w:lineRule="auto"/>
        <w:ind w:firstLine="284"/>
        <w:jc w:val="both"/>
        <w:rPr>
          <w:rFonts w:ascii="Times New Roman" w:hAnsi="Times New Roman" w:cs="Times New Roman"/>
          <w:b/>
        </w:rPr>
      </w:pPr>
      <w:r>
        <w:rPr>
          <w:rFonts w:ascii="Times New Roman" w:hAnsi="Times New Roman" w:cs="Times New Roman"/>
          <w:b/>
        </w:rPr>
        <w:t>В личностном направлении</w:t>
      </w:r>
      <w:r w:rsidRPr="007B63FE">
        <w:rPr>
          <w:rFonts w:ascii="Times New Roman" w:hAnsi="Times New Roman" w:cs="Times New Roman"/>
          <w:b/>
        </w:rPr>
        <w:t>:</w:t>
      </w:r>
    </w:p>
    <w:p w:rsidR="003358DC" w:rsidRDefault="003358DC" w:rsidP="003358DC">
      <w:pPr>
        <w:pStyle w:val="a3"/>
        <w:numPr>
          <w:ilvl w:val="0"/>
          <w:numId w:val="3"/>
        </w:numPr>
        <w:spacing w:after="0" w:line="240" w:lineRule="auto"/>
        <w:ind w:left="567" w:hanging="11"/>
        <w:jc w:val="both"/>
        <w:rPr>
          <w:rFonts w:ascii="Times New Roman" w:hAnsi="Times New Roman" w:cs="Times New Roman"/>
        </w:rPr>
      </w:pPr>
      <w:r>
        <w:rPr>
          <w:rFonts w:ascii="Times New Roman" w:hAnsi="Times New Roman" w:cs="Times New Roman"/>
        </w:rPr>
        <w:t>формировать уважительное отношение друг к другу и толерантность при ведении диалога, умение корректно отстаивать свою точку зрения;</w:t>
      </w:r>
    </w:p>
    <w:p w:rsidR="003358DC" w:rsidRDefault="003358DC" w:rsidP="003358DC">
      <w:pPr>
        <w:pStyle w:val="a3"/>
        <w:numPr>
          <w:ilvl w:val="0"/>
          <w:numId w:val="3"/>
        </w:numPr>
        <w:spacing w:after="0" w:line="240" w:lineRule="auto"/>
        <w:ind w:left="567" w:hanging="11"/>
        <w:jc w:val="both"/>
        <w:rPr>
          <w:rFonts w:ascii="Times New Roman" w:hAnsi="Times New Roman" w:cs="Times New Roman"/>
        </w:rPr>
      </w:pPr>
      <w:r>
        <w:rPr>
          <w:rFonts w:ascii="Times New Roman" w:hAnsi="Times New Roman" w:cs="Times New Roman"/>
        </w:rPr>
        <w:t>воспитывать потребности и умения учиться математике;</w:t>
      </w:r>
    </w:p>
    <w:p w:rsidR="003358DC" w:rsidRDefault="003358DC" w:rsidP="003358DC">
      <w:pPr>
        <w:pStyle w:val="a3"/>
        <w:numPr>
          <w:ilvl w:val="0"/>
          <w:numId w:val="3"/>
        </w:numPr>
        <w:spacing w:after="0" w:line="240" w:lineRule="auto"/>
        <w:ind w:left="567" w:hanging="11"/>
        <w:jc w:val="both"/>
        <w:rPr>
          <w:rFonts w:ascii="Times New Roman" w:hAnsi="Times New Roman" w:cs="Times New Roman"/>
        </w:rPr>
      </w:pPr>
      <w:r>
        <w:rPr>
          <w:rFonts w:ascii="Times New Roman" w:hAnsi="Times New Roman" w:cs="Times New Roman"/>
        </w:rPr>
        <w:t>содействовать профилактике утомляемости использованием специальных приемов для поддержания работоспособности;</w:t>
      </w:r>
    </w:p>
    <w:p w:rsidR="003358DC" w:rsidRDefault="003358DC" w:rsidP="003358DC">
      <w:pPr>
        <w:pStyle w:val="a3"/>
        <w:numPr>
          <w:ilvl w:val="0"/>
          <w:numId w:val="3"/>
        </w:numPr>
        <w:spacing w:after="0" w:line="240" w:lineRule="auto"/>
        <w:ind w:left="567" w:hanging="11"/>
        <w:jc w:val="both"/>
        <w:rPr>
          <w:rFonts w:ascii="Times New Roman" w:hAnsi="Times New Roman" w:cs="Times New Roman"/>
        </w:rPr>
      </w:pPr>
      <w:r>
        <w:rPr>
          <w:rFonts w:ascii="Times New Roman" w:hAnsi="Times New Roman" w:cs="Times New Roman"/>
        </w:rPr>
        <w:t>воспитывать у учащихся ответственное отношение к учению;</w:t>
      </w:r>
    </w:p>
    <w:p w:rsidR="003358DC" w:rsidRDefault="003358DC" w:rsidP="003358DC">
      <w:pPr>
        <w:pStyle w:val="a3"/>
        <w:numPr>
          <w:ilvl w:val="0"/>
          <w:numId w:val="3"/>
        </w:numPr>
        <w:spacing w:after="0" w:line="240" w:lineRule="auto"/>
        <w:ind w:left="567" w:hanging="11"/>
        <w:jc w:val="both"/>
        <w:rPr>
          <w:rFonts w:ascii="Times New Roman" w:hAnsi="Times New Roman" w:cs="Times New Roman"/>
        </w:rPr>
      </w:pPr>
      <w:r>
        <w:rPr>
          <w:rFonts w:ascii="Times New Roman" w:hAnsi="Times New Roman" w:cs="Times New Roman"/>
        </w:rPr>
        <w:t>формировать грамотную математическую речь.</w:t>
      </w:r>
    </w:p>
    <w:p w:rsidR="003358DC" w:rsidRPr="007B63FE" w:rsidRDefault="003358DC" w:rsidP="003358DC">
      <w:pPr>
        <w:spacing w:before="240" w:after="0" w:line="240" w:lineRule="auto"/>
        <w:ind w:firstLine="284"/>
        <w:jc w:val="both"/>
        <w:rPr>
          <w:rFonts w:ascii="Times New Roman" w:hAnsi="Times New Roman" w:cs="Times New Roman"/>
          <w:b/>
        </w:rPr>
      </w:pPr>
      <w:r w:rsidRPr="007B63FE">
        <w:rPr>
          <w:rFonts w:ascii="Times New Roman" w:hAnsi="Times New Roman" w:cs="Times New Roman"/>
          <w:b/>
        </w:rPr>
        <w:t>Структура урока</w:t>
      </w:r>
    </w:p>
    <w:p w:rsidR="003358DC" w:rsidRDefault="003358DC" w:rsidP="003358DC">
      <w:pPr>
        <w:pStyle w:val="a3"/>
        <w:numPr>
          <w:ilvl w:val="0"/>
          <w:numId w:val="4"/>
        </w:numPr>
        <w:spacing w:after="0" w:line="240" w:lineRule="auto"/>
        <w:ind w:firstLine="284"/>
        <w:jc w:val="both"/>
        <w:rPr>
          <w:rFonts w:ascii="Times New Roman" w:hAnsi="Times New Roman" w:cs="Times New Roman"/>
        </w:rPr>
      </w:pPr>
      <w:r w:rsidRPr="007B63FE">
        <w:rPr>
          <w:rFonts w:ascii="Times New Roman" w:hAnsi="Times New Roman" w:cs="Times New Roman"/>
          <w:b/>
        </w:rPr>
        <w:t>Организационный момент</w:t>
      </w:r>
      <w:r>
        <w:rPr>
          <w:rFonts w:ascii="Times New Roman" w:hAnsi="Times New Roman" w:cs="Times New Roman"/>
          <w:b/>
        </w:rPr>
        <w:t xml:space="preserve"> </w:t>
      </w:r>
      <w:r>
        <w:rPr>
          <w:rFonts w:ascii="Times New Roman" w:hAnsi="Times New Roman" w:cs="Times New Roman"/>
        </w:rPr>
        <w:t>(1 мин);</w:t>
      </w:r>
    </w:p>
    <w:p w:rsidR="003358DC" w:rsidRDefault="003358DC" w:rsidP="003358DC">
      <w:pPr>
        <w:pStyle w:val="a3"/>
        <w:numPr>
          <w:ilvl w:val="0"/>
          <w:numId w:val="4"/>
        </w:numPr>
        <w:spacing w:after="0" w:line="240" w:lineRule="auto"/>
        <w:ind w:firstLine="284"/>
        <w:jc w:val="both"/>
        <w:rPr>
          <w:rFonts w:ascii="Times New Roman" w:hAnsi="Times New Roman" w:cs="Times New Roman"/>
        </w:rPr>
      </w:pPr>
      <w:r w:rsidRPr="007B63FE">
        <w:rPr>
          <w:rFonts w:ascii="Times New Roman" w:hAnsi="Times New Roman" w:cs="Times New Roman"/>
          <w:b/>
        </w:rPr>
        <w:t>Актуализация знаний и фиксация затруднения в деятельности</w:t>
      </w:r>
      <w:r>
        <w:rPr>
          <w:rFonts w:ascii="Times New Roman" w:hAnsi="Times New Roman" w:cs="Times New Roman"/>
        </w:rPr>
        <w:t xml:space="preserve"> (6мин);</w:t>
      </w:r>
    </w:p>
    <w:p w:rsidR="003358DC" w:rsidRDefault="003358DC" w:rsidP="003358DC">
      <w:pPr>
        <w:pStyle w:val="a3"/>
        <w:numPr>
          <w:ilvl w:val="0"/>
          <w:numId w:val="4"/>
        </w:numPr>
        <w:spacing w:after="0" w:line="240" w:lineRule="auto"/>
        <w:ind w:firstLine="284"/>
        <w:jc w:val="both"/>
        <w:rPr>
          <w:rFonts w:ascii="Times New Roman" w:hAnsi="Times New Roman" w:cs="Times New Roman"/>
        </w:rPr>
      </w:pPr>
      <w:r>
        <w:rPr>
          <w:rFonts w:ascii="Times New Roman" w:hAnsi="Times New Roman" w:cs="Times New Roman"/>
          <w:b/>
        </w:rPr>
        <w:t>Закрепление изученного материала (типовое и конструктивное)</w:t>
      </w:r>
      <w:r>
        <w:rPr>
          <w:rFonts w:ascii="Times New Roman" w:hAnsi="Times New Roman" w:cs="Times New Roman"/>
        </w:rPr>
        <w:t xml:space="preserve"> (16 мин);</w:t>
      </w:r>
    </w:p>
    <w:p w:rsidR="003358DC" w:rsidRDefault="003358DC" w:rsidP="003358DC">
      <w:pPr>
        <w:pStyle w:val="a3"/>
        <w:numPr>
          <w:ilvl w:val="0"/>
          <w:numId w:val="4"/>
        </w:numPr>
        <w:spacing w:after="0" w:line="240" w:lineRule="auto"/>
        <w:ind w:firstLine="284"/>
        <w:jc w:val="both"/>
        <w:rPr>
          <w:rFonts w:ascii="Times New Roman" w:hAnsi="Times New Roman" w:cs="Times New Roman"/>
        </w:rPr>
      </w:pPr>
      <w:r>
        <w:rPr>
          <w:rFonts w:ascii="Times New Roman" w:hAnsi="Times New Roman" w:cs="Times New Roman"/>
          <w:b/>
        </w:rPr>
        <w:t>Творческое применение и добывание знаний в новой ситуации</w:t>
      </w:r>
      <w:r>
        <w:rPr>
          <w:rFonts w:ascii="Times New Roman" w:hAnsi="Times New Roman" w:cs="Times New Roman"/>
        </w:rPr>
        <w:t xml:space="preserve"> (15 мин);</w:t>
      </w:r>
    </w:p>
    <w:p w:rsidR="003358DC" w:rsidRDefault="003358DC" w:rsidP="003358DC">
      <w:pPr>
        <w:pStyle w:val="a3"/>
        <w:numPr>
          <w:ilvl w:val="0"/>
          <w:numId w:val="4"/>
        </w:numPr>
        <w:spacing w:after="0" w:line="240" w:lineRule="auto"/>
        <w:ind w:firstLine="284"/>
        <w:jc w:val="both"/>
        <w:rPr>
          <w:rFonts w:ascii="Times New Roman" w:hAnsi="Times New Roman" w:cs="Times New Roman"/>
        </w:rPr>
      </w:pPr>
      <w:r w:rsidRPr="007B63FE">
        <w:rPr>
          <w:rFonts w:ascii="Times New Roman" w:hAnsi="Times New Roman" w:cs="Times New Roman"/>
          <w:b/>
        </w:rPr>
        <w:t>Итоги и рефлексия</w:t>
      </w:r>
      <w:r>
        <w:rPr>
          <w:rFonts w:ascii="Times New Roman" w:hAnsi="Times New Roman" w:cs="Times New Roman"/>
        </w:rPr>
        <w:t xml:space="preserve"> (2 мин).</w:t>
      </w:r>
    </w:p>
    <w:p w:rsidR="003358DC" w:rsidRDefault="003358DC" w:rsidP="003358DC">
      <w:pPr>
        <w:spacing w:before="240" w:line="240" w:lineRule="auto"/>
        <w:ind w:firstLine="284"/>
        <w:jc w:val="both"/>
        <w:rPr>
          <w:rFonts w:ascii="Times New Roman" w:hAnsi="Times New Roman" w:cs="Times New Roman"/>
        </w:rPr>
      </w:pPr>
      <w:r>
        <w:rPr>
          <w:rFonts w:ascii="Times New Roman" w:hAnsi="Times New Roman" w:cs="Times New Roman"/>
        </w:rPr>
        <w:t xml:space="preserve">Все этапы урока, которые соответствуют уроку </w:t>
      </w:r>
      <w:r>
        <w:rPr>
          <w:rFonts w:ascii="Times New Roman" w:hAnsi="Times New Roman" w:cs="Times New Roman"/>
        </w:rPr>
        <w:t>закрепления изученного</w:t>
      </w:r>
      <w:r>
        <w:rPr>
          <w:rFonts w:ascii="Times New Roman" w:hAnsi="Times New Roman" w:cs="Times New Roman"/>
        </w:rPr>
        <w:t xml:space="preserve"> материала, были направлены на выполнение поставленных целей с учетом особенностей класса.</w:t>
      </w:r>
    </w:p>
    <w:p w:rsidR="003358DC" w:rsidRDefault="003358DC" w:rsidP="003358DC">
      <w:pPr>
        <w:spacing w:line="240" w:lineRule="auto"/>
        <w:ind w:firstLine="284"/>
        <w:jc w:val="both"/>
        <w:rPr>
          <w:rFonts w:ascii="Times New Roman" w:hAnsi="Times New Roman" w:cs="Times New Roman"/>
        </w:rPr>
      </w:pPr>
      <w:r>
        <w:rPr>
          <w:rFonts w:ascii="Times New Roman" w:hAnsi="Times New Roman" w:cs="Times New Roman"/>
        </w:rPr>
        <w:t>На 1 этапе урока, организационном, я использовала прием «Шаг на встречу», который позволяет быстро включить класс в работу, обеспечить рабочий настрой и доброжелательную атмосферу в классе.</w:t>
      </w:r>
    </w:p>
    <w:p w:rsidR="003358DC" w:rsidRDefault="003358DC" w:rsidP="003358DC">
      <w:pPr>
        <w:spacing w:line="240" w:lineRule="auto"/>
        <w:ind w:firstLine="284"/>
        <w:jc w:val="both"/>
        <w:rPr>
          <w:rFonts w:ascii="Times New Roman" w:hAnsi="Times New Roman" w:cs="Times New Roman"/>
        </w:rPr>
      </w:pPr>
      <w:r>
        <w:rPr>
          <w:rFonts w:ascii="Times New Roman" w:hAnsi="Times New Roman" w:cs="Times New Roman"/>
        </w:rPr>
        <w:lastRenderedPageBreak/>
        <w:t>На 2 этапе урока актуализации знаний и фиксации затруднений в деятельности был применен проблемный метод обучения (задание №1), а также аксиоматический метод (формулирование гипотезы). При формулировании темы урока был использован метод итераций (метод последовательного приближения), который является компонентом эвристического метода обучения.</w:t>
      </w:r>
    </w:p>
    <w:p w:rsidR="003358DC" w:rsidRDefault="003358DC" w:rsidP="003358DC">
      <w:pPr>
        <w:spacing w:line="240" w:lineRule="auto"/>
        <w:ind w:firstLine="284"/>
        <w:jc w:val="both"/>
        <w:rPr>
          <w:rFonts w:ascii="Times New Roman" w:hAnsi="Times New Roman" w:cs="Times New Roman"/>
        </w:rPr>
      </w:pPr>
      <w:r>
        <w:rPr>
          <w:rFonts w:ascii="Times New Roman" w:hAnsi="Times New Roman" w:cs="Times New Roman"/>
        </w:rPr>
        <w:t>Для отработки и закрепления изученного материала я применила игровой прием «</w:t>
      </w:r>
      <w:r>
        <w:rPr>
          <w:rFonts w:ascii="Times New Roman" w:hAnsi="Times New Roman" w:cs="Times New Roman"/>
        </w:rPr>
        <w:t xml:space="preserve">Театр одного актера». </w:t>
      </w:r>
      <w:r>
        <w:rPr>
          <w:rFonts w:ascii="Times New Roman" w:hAnsi="Times New Roman" w:cs="Times New Roman"/>
        </w:rPr>
        <w:t>Кроме того данный прием способствует активизации учебной деят</w:t>
      </w:r>
      <w:r>
        <w:rPr>
          <w:rFonts w:ascii="Times New Roman" w:hAnsi="Times New Roman" w:cs="Times New Roman"/>
        </w:rPr>
        <w:t>ельности. При решении задания №5</w:t>
      </w:r>
      <w:r>
        <w:rPr>
          <w:rFonts w:ascii="Times New Roman" w:hAnsi="Times New Roman" w:cs="Times New Roman"/>
        </w:rPr>
        <w:t xml:space="preserve"> я обращаю детей к жизненному опыту.</w:t>
      </w:r>
    </w:p>
    <w:p w:rsidR="003358DC" w:rsidRDefault="003358DC" w:rsidP="003358DC">
      <w:pPr>
        <w:spacing w:line="240" w:lineRule="auto"/>
        <w:ind w:firstLine="284"/>
        <w:jc w:val="both"/>
        <w:rPr>
          <w:rFonts w:ascii="Times New Roman" w:hAnsi="Times New Roman" w:cs="Times New Roman"/>
        </w:rPr>
      </w:pPr>
      <w:r>
        <w:rPr>
          <w:rFonts w:ascii="Times New Roman" w:hAnsi="Times New Roman" w:cs="Times New Roman"/>
        </w:rPr>
        <w:t>На этапе контроля знаний я применяю метод программированного обучения (проверка усвоения материала с помощью системы голосования «Прометей»). Также этот метод я применяю на этапе рефлексии.</w:t>
      </w:r>
    </w:p>
    <w:p w:rsidR="003358DC" w:rsidRDefault="003358DC" w:rsidP="003358DC">
      <w:pPr>
        <w:spacing w:line="240" w:lineRule="auto"/>
        <w:ind w:firstLine="284"/>
        <w:jc w:val="both"/>
        <w:rPr>
          <w:rFonts w:ascii="Times New Roman" w:hAnsi="Times New Roman" w:cs="Times New Roman"/>
        </w:rPr>
      </w:pPr>
      <w:r>
        <w:rPr>
          <w:rFonts w:ascii="Times New Roman" w:hAnsi="Times New Roman" w:cs="Times New Roman"/>
        </w:rPr>
        <w:t xml:space="preserve">В конце </w:t>
      </w:r>
      <w:proofErr w:type="gramStart"/>
      <w:r>
        <w:rPr>
          <w:rFonts w:ascii="Times New Roman" w:hAnsi="Times New Roman" w:cs="Times New Roman"/>
        </w:rPr>
        <w:t>занятия</w:t>
      </w:r>
      <w:proofErr w:type="gramEnd"/>
      <w:r>
        <w:rPr>
          <w:rFonts w:ascii="Times New Roman" w:hAnsi="Times New Roman" w:cs="Times New Roman"/>
        </w:rPr>
        <w:t xml:space="preserve"> учащиеся оценивают свою деятельность на уроке с помощью таблицы </w:t>
      </w:r>
      <w:proofErr w:type="spellStart"/>
      <w:r>
        <w:rPr>
          <w:rFonts w:ascii="Times New Roman" w:hAnsi="Times New Roman" w:cs="Times New Roman"/>
        </w:rPr>
        <w:t>критериального</w:t>
      </w:r>
      <w:proofErr w:type="spellEnd"/>
      <w:r>
        <w:rPr>
          <w:rFonts w:ascii="Times New Roman" w:hAnsi="Times New Roman" w:cs="Times New Roman"/>
        </w:rPr>
        <w:t xml:space="preserve"> оценивания, которая отражает степень </w:t>
      </w:r>
      <w:proofErr w:type="spellStart"/>
      <w:r>
        <w:rPr>
          <w:rFonts w:ascii="Times New Roman" w:hAnsi="Times New Roman" w:cs="Times New Roman"/>
        </w:rPr>
        <w:t>сформированности</w:t>
      </w:r>
      <w:proofErr w:type="spellEnd"/>
      <w:r>
        <w:rPr>
          <w:rFonts w:ascii="Times New Roman" w:hAnsi="Times New Roman" w:cs="Times New Roman"/>
        </w:rPr>
        <w:t xml:space="preserve"> УУД учащегося и его успешность в освоении материала.</w:t>
      </w:r>
    </w:p>
    <w:p w:rsidR="003358DC" w:rsidRDefault="003358DC" w:rsidP="003358DC">
      <w:pPr>
        <w:spacing w:line="240" w:lineRule="auto"/>
        <w:ind w:firstLine="284"/>
        <w:jc w:val="both"/>
        <w:rPr>
          <w:rFonts w:ascii="Times New Roman" w:hAnsi="Times New Roman" w:cs="Times New Roman"/>
        </w:rPr>
      </w:pPr>
      <w:r>
        <w:rPr>
          <w:rFonts w:ascii="Times New Roman" w:hAnsi="Times New Roman" w:cs="Times New Roman"/>
        </w:rPr>
        <w:t xml:space="preserve">На данном уроке применялись </w:t>
      </w:r>
      <w:proofErr w:type="spellStart"/>
      <w:r w:rsidRPr="007B63FE">
        <w:rPr>
          <w:rFonts w:ascii="Times New Roman" w:hAnsi="Times New Roman" w:cs="Times New Roman"/>
          <w:b/>
        </w:rPr>
        <w:t>метапредметные</w:t>
      </w:r>
      <w:proofErr w:type="spellEnd"/>
      <w:r w:rsidRPr="007B63FE">
        <w:rPr>
          <w:rFonts w:ascii="Times New Roman" w:hAnsi="Times New Roman" w:cs="Times New Roman"/>
          <w:b/>
        </w:rPr>
        <w:t xml:space="preserve"> технологии</w:t>
      </w:r>
      <w:r>
        <w:rPr>
          <w:rFonts w:ascii="Times New Roman" w:hAnsi="Times New Roman" w:cs="Times New Roman"/>
        </w:rPr>
        <w:t xml:space="preserve">, позволяющие демонстрировать учащимся процессы становления научных и практических знаний, переорганизовывать учебные курсы, включая в них современные вопросы, задачи и проблемы, значимые для детей. Использовался </w:t>
      </w:r>
      <w:proofErr w:type="spellStart"/>
      <w:r>
        <w:rPr>
          <w:rFonts w:ascii="Times New Roman" w:hAnsi="Times New Roman" w:cs="Times New Roman"/>
        </w:rPr>
        <w:t>метапредмет</w:t>
      </w:r>
      <w:proofErr w:type="spellEnd"/>
      <w:r>
        <w:rPr>
          <w:rFonts w:ascii="Times New Roman" w:hAnsi="Times New Roman" w:cs="Times New Roman"/>
        </w:rPr>
        <w:t xml:space="preserve"> «Знак», т.е. я формировала у учащихся способности схематизации. Они учатся выражать с помощью творческого подхода, ассоциаций то, что хотят сказать, то, что пытаются помыслить, то, что хотят сделать. Поэтому исчезает проблема с заучиванием больших массивов учебного материала.</w:t>
      </w:r>
    </w:p>
    <w:p w:rsidR="003358DC" w:rsidRPr="00623765" w:rsidRDefault="003358DC" w:rsidP="003358DC">
      <w:pPr>
        <w:ind w:firstLine="426"/>
        <w:rPr>
          <w:rFonts w:ascii="Times New Roman" w:hAnsi="Times New Roman" w:cs="Times New Roman"/>
        </w:rPr>
      </w:pPr>
      <w:r w:rsidRPr="00623765">
        <w:rPr>
          <w:rFonts w:ascii="Times New Roman" w:hAnsi="Times New Roman" w:cs="Times New Roman"/>
          <w:b/>
        </w:rPr>
        <w:t>Использовались такие приемы:</w:t>
      </w:r>
      <w:r w:rsidRPr="00623765">
        <w:rPr>
          <w:rFonts w:ascii="Times New Roman" w:hAnsi="Times New Roman" w:cs="Times New Roman"/>
        </w:rPr>
        <w:t xml:space="preserve"> организация помощи, шаг на встречу</w:t>
      </w:r>
      <w:r>
        <w:rPr>
          <w:rFonts w:ascii="Times New Roman" w:hAnsi="Times New Roman" w:cs="Times New Roman"/>
        </w:rPr>
        <w:t>, создание проблемной ситуации, элементы занимательности</w:t>
      </w:r>
      <w:r w:rsidRPr="00623765">
        <w:rPr>
          <w:rFonts w:ascii="Times New Roman" w:hAnsi="Times New Roman" w:cs="Times New Roman"/>
        </w:rPr>
        <w:t>, игровые элементы.</w:t>
      </w:r>
    </w:p>
    <w:p w:rsidR="003358DC" w:rsidRDefault="003358DC" w:rsidP="003358DC">
      <w:pPr>
        <w:spacing w:line="240" w:lineRule="auto"/>
        <w:ind w:firstLine="284"/>
        <w:jc w:val="both"/>
        <w:rPr>
          <w:rFonts w:ascii="Times New Roman" w:hAnsi="Times New Roman" w:cs="Times New Roman"/>
        </w:rPr>
      </w:pPr>
      <w:r w:rsidRPr="007B63FE">
        <w:rPr>
          <w:rFonts w:ascii="Times New Roman" w:hAnsi="Times New Roman" w:cs="Times New Roman"/>
          <w:b/>
        </w:rPr>
        <w:t>Предлагались разные формы работы:</w:t>
      </w:r>
      <w:r>
        <w:rPr>
          <w:rFonts w:ascii="Times New Roman" w:hAnsi="Times New Roman" w:cs="Times New Roman"/>
        </w:rPr>
        <w:t xml:space="preserve"> фронтальная, индивидуальная, работа в парах и группах.</w:t>
      </w:r>
    </w:p>
    <w:p w:rsidR="003358DC" w:rsidRDefault="003358DC" w:rsidP="003358DC">
      <w:pPr>
        <w:spacing w:line="240" w:lineRule="auto"/>
        <w:ind w:firstLine="284"/>
        <w:jc w:val="both"/>
        <w:rPr>
          <w:rFonts w:ascii="Times New Roman" w:hAnsi="Times New Roman" w:cs="Times New Roman"/>
          <w:noProof/>
          <w:lang w:eastAsia="ru-RU"/>
        </w:rPr>
      </w:pPr>
      <w:r w:rsidRPr="007B63FE">
        <w:rPr>
          <w:rFonts w:ascii="Times New Roman" w:hAnsi="Times New Roman" w:cs="Times New Roman"/>
          <w:b/>
        </w:rPr>
        <w:t>Использовались средства обучения:</w:t>
      </w:r>
      <w:r>
        <w:rPr>
          <w:rFonts w:ascii="Times New Roman" w:hAnsi="Times New Roman" w:cs="Times New Roman"/>
        </w:rPr>
        <w:t xml:space="preserve"> </w:t>
      </w:r>
      <w:r w:rsidRPr="000C35BD">
        <w:rPr>
          <w:rFonts w:ascii="Times New Roman" w:hAnsi="Times New Roman" w:cs="Times New Roman"/>
          <w:noProof/>
          <w:lang w:eastAsia="ru-RU"/>
        </w:rPr>
        <w:t>у</w:t>
      </w:r>
      <w:r>
        <w:rPr>
          <w:rFonts w:ascii="Times New Roman" w:hAnsi="Times New Roman" w:cs="Times New Roman"/>
          <w:noProof/>
          <w:lang w:eastAsia="ru-RU"/>
        </w:rPr>
        <w:t>чебник математики А.Г. Мерзляк 5</w:t>
      </w:r>
      <w:bookmarkStart w:id="0" w:name="_GoBack"/>
      <w:bookmarkEnd w:id="0"/>
      <w:r w:rsidRPr="000C35BD">
        <w:rPr>
          <w:rFonts w:ascii="Times New Roman" w:hAnsi="Times New Roman" w:cs="Times New Roman"/>
          <w:noProof/>
          <w:lang w:eastAsia="ru-RU"/>
        </w:rPr>
        <w:t xml:space="preserve"> класс, средства ИКТ.</w:t>
      </w:r>
    </w:p>
    <w:p w:rsidR="003358DC" w:rsidRPr="007B63FE" w:rsidRDefault="003358DC" w:rsidP="003358DC">
      <w:pPr>
        <w:spacing w:after="0" w:line="240" w:lineRule="auto"/>
        <w:ind w:firstLine="284"/>
        <w:jc w:val="both"/>
        <w:rPr>
          <w:rFonts w:ascii="Times New Roman" w:hAnsi="Times New Roman" w:cs="Times New Roman"/>
          <w:b/>
          <w:noProof/>
          <w:lang w:eastAsia="ru-RU"/>
        </w:rPr>
      </w:pPr>
      <w:r w:rsidRPr="007B63FE">
        <w:rPr>
          <w:rFonts w:ascii="Times New Roman" w:hAnsi="Times New Roman" w:cs="Times New Roman"/>
          <w:b/>
          <w:noProof/>
          <w:lang w:eastAsia="ru-RU"/>
        </w:rPr>
        <w:t>Аспект оценки конечного результата урока</w:t>
      </w:r>
    </w:p>
    <w:p w:rsidR="003358DC" w:rsidRDefault="003358DC" w:rsidP="003358DC">
      <w:pPr>
        <w:spacing w:after="0" w:line="240" w:lineRule="auto"/>
        <w:ind w:firstLine="284"/>
        <w:jc w:val="both"/>
        <w:rPr>
          <w:rFonts w:ascii="Times New Roman" w:hAnsi="Times New Roman" w:cs="Times New Roman"/>
          <w:noProof/>
          <w:lang w:eastAsia="ru-RU"/>
        </w:rPr>
      </w:pPr>
      <w:r>
        <w:rPr>
          <w:rFonts w:ascii="Times New Roman" w:hAnsi="Times New Roman" w:cs="Times New Roman"/>
          <w:noProof/>
          <w:lang w:eastAsia="ru-RU"/>
        </w:rPr>
        <w:t>На уроке происходило формирование универсальных учебных действий:</w:t>
      </w:r>
    </w:p>
    <w:p w:rsidR="003358DC" w:rsidRDefault="003358DC" w:rsidP="003358DC">
      <w:pPr>
        <w:spacing w:after="0" w:line="240" w:lineRule="auto"/>
        <w:ind w:firstLine="284"/>
        <w:jc w:val="both"/>
        <w:rPr>
          <w:rFonts w:ascii="Times New Roman" w:hAnsi="Times New Roman" w:cs="Times New Roman"/>
          <w:noProof/>
          <w:lang w:eastAsia="ru-RU"/>
        </w:rPr>
      </w:pPr>
      <w:r w:rsidRPr="007B63FE">
        <w:rPr>
          <w:rFonts w:ascii="Times New Roman" w:hAnsi="Times New Roman" w:cs="Times New Roman"/>
          <w:b/>
          <w:noProof/>
          <w:lang w:eastAsia="ru-RU"/>
        </w:rPr>
        <w:t>личностные:</w:t>
      </w:r>
      <w:r>
        <w:rPr>
          <w:rFonts w:ascii="Times New Roman" w:hAnsi="Times New Roman" w:cs="Times New Roman"/>
          <w:noProof/>
          <w:lang w:eastAsia="ru-RU"/>
        </w:rPr>
        <w:t>умение ясно, точно излагать свои мысли в устной и письменной речи;  креативность мышления; инициативность, находчивость, активность при решении математических задач; умение контролировать процесс и результат учебной математической деятельности, способствовать к самооценке на основе критерия успешной учебной деятельности;</w:t>
      </w:r>
    </w:p>
    <w:p w:rsidR="003358DC" w:rsidRDefault="003358DC" w:rsidP="003358DC">
      <w:pPr>
        <w:spacing w:after="0" w:line="240" w:lineRule="auto"/>
        <w:ind w:firstLine="284"/>
        <w:jc w:val="both"/>
        <w:rPr>
          <w:rFonts w:ascii="Times New Roman" w:hAnsi="Times New Roman" w:cs="Times New Roman"/>
          <w:noProof/>
          <w:lang w:eastAsia="ru-RU"/>
        </w:rPr>
      </w:pPr>
      <w:r w:rsidRPr="007B63FE">
        <w:rPr>
          <w:rFonts w:ascii="Times New Roman" w:hAnsi="Times New Roman" w:cs="Times New Roman"/>
          <w:b/>
          <w:noProof/>
          <w:lang w:eastAsia="ru-RU"/>
        </w:rPr>
        <w:t>регулятивные:</w:t>
      </w:r>
      <w:r>
        <w:rPr>
          <w:rFonts w:ascii="Times New Roman" w:hAnsi="Times New Roman" w:cs="Times New Roman"/>
          <w:noProof/>
          <w:lang w:eastAsia="ru-RU"/>
        </w:rPr>
        <w:t xml:space="preserve"> умение определять и формулировать цель на уроке с помощью учителя; проговаривать последовательность действий; работать по коллективно составленному плану; оценивать правильность выполнения действий, планировать свое действие в соответствии с поставленной задачей; вносить необходимые коррективы в действие после его завершения на основе его оценки и учета характера сделанных ошибок; высказывать свое предположение;</w:t>
      </w:r>
    </w:p>
    <w:p w:rsidR="003358DC" w:rsidRDefault="003358DC" w:rsidP="003358DC">
      <w:pPr>
        <w:spacing w:after="0" w:line="240" w:lineRule="auto"/>
        <w:ind w:firstLine="284"/>
        <w:jc w:val="both"/>
        <w:rPr>
          <w:rFonts w:ascii="Times New Roman" w:hAnsi="Times New Roman" w:cs="Times New Roman"/>
          <w:noProof/>
          <w:lang w:eastAsia="ru-RU"/>
        </w:rPr>
      </w:pPr>
      <w:r w:rsidRPr="007B63FE">
        <w:rPr>
          <w:rFonts w:ascii="Times New Roman" w:hAnsi="Times New Roman" w:cs="Times New Roman"/>
          <w:b/>
          <w:noProof/>
          <w:lang w:eastAsia="ru-RU"/>
        </w:rPr>
        <w:t>коммуникативные:</w:t>
      </w:r>
      <w:r>
        <w:rPr>
          <w:rFonts w:ascii="Times New Roman" w:hAnsi="Times New Roman" w:cs="Times New Roman"/>
          <w:noProof/>
          <w:lang w:eastAsia="ru-RU"/>
        </w:rPr>
        <w:t xml:space="preserve"> умение оформлять свои мысли в устной форму; слушать и понимать речь других; совместно договариваться о правилах поведения и общения в школе и следовать им; учитывать разные мнения и интересы; обосновывать собственную позицию; учитывать разные мнения и координировать позиции в сотрудничестве;</w:t>
      </w:r>
    </w:p>
    <w:p w:rsidR="003358DC" w:rsidRDefault="003358DC" w:rsidP="003358DC">
      <w:pPr>
        <w:spacing w:line="240" w:lineRule="auto"/>
        <w:ind w:firstLine="284"/>
        <w:jc w:val="both"/>
        <w:rPr>
          <w:rFonts w:ascii="Times New Roman" w:hAnsi="Times New Roman" w:cs="Times New Roman"/>
          <w:noProof/>
          <w:lang w:eastAsia="ru-RU"/>
        </w:rPr>
      </w:pPr>
      <w:r w:rsidRPr="007B63FE">
        <w:rPr>
          <w:rFonts w:ascii="Times New Roman" w:hAnsi="Times New Roman" w:cs="Times New Roman"/>
          <w:b/>
          <w:noProof/>
          <w:lang w:eastAsia="ru-RU"/>
        </w:rPr>
        <w:t>познавательные:</w:t>
      </w:r>
      <w:r>
        <w:rPr>
          <w:rFonts w:ascii="Times New Roman" w:hAnsi="Times New Roman" w:cs="Times New Roman"/>
          <w:noProof/>
          <w:lang w:eastAsia="ru-RU"/>
        </w:rPr>
        <w:t xml:space="preserve"> умение ориентироваться в своей системе знаний ( отличать новое от уже известного с помощью учителя); добывать новые знания (находить ответы на вопросы, используя учебник, свой жизненный опят и информацию, полученную на уроке).</w:t>
      </w:r>
    </w:p>
    <w:p w:rsidR="003358DC" w:rsidRPr="00695A60" w:rsidRDefault="003358DC" w:rsidP="003358DC">
      <w:pPr>
        <w:spacing w:after="0" w:line="240" w:lineRule="auto"/>
        <w:ind w:firstLine="284"/>
        <w:jc w:val="both"/>
        <w:rPr>
          <w:rFonts w:ascii="Times New Roman" w:hAnsi="Times New Roman" w:cs="Times New Roman"/>
        </w:rPr>
      </w:pPr>
      <w:r>
        <w:rPr>
          <w:rFonts w:ascii="Times New Roman" w:hAnsi="Times New Roman" w:cs="Times New Roman"/>
          <w:noProof/>
          <w:lang w:eastAsia="ru-RU"/>
        </w:rPr>
        <w:t>Ребятам в конце урока предлагалось поработать с таблицей критериального оценивания, где они оценивали всю свою работу на занятии. Им были представлены критерии выставления оценок за занятие. Домашнее задание предполагало не только работу над вычислительными навыками по теме, но и связь темы с жизненным опытом и работу с интернет-источниками. Активность была на высоком уровне. Такая активность, на мой взгляд, обусловлена тем, что структура урока, его содержание,  методы и приемы обучения соответствовали данному типу урока и возрастной категории ребят. Все, что планировалось, было усвоено ребятами, поэтому, я считаю, урок поставленной цели достиг. Результаты, на мой взгляд, оптимальны.</w:t>
      </w:r>
    </w:p>
    <w:p w:rsidR="00CE77F5" w:rsidRPr="003358DC" w:rsidRDefault="00CE77F5" w:rsidP="003358DC">
      <w:pPr>
        <w:spacing w:line="276" w:lineRule="auto"/>
        <w:jc w:val="both"/>
        <w:rPr>
          <w:rFonts w:ascii="Times New Roman" w:hAnsi="Times New Roman" w:cs="Times New Roman"/>
        </w:rPr>
      </w:pPr>
    </w:p>
    <w:sectPr w:rsidR="00CE77F5" w:rsidRPr="003358DC" w:rsidSect="00B21AA1">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F36D72"/>
    <w:multiLevelType w:val="hybridMultilevel"/>
    <w:tmpl w:val="D6283A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E35039E"/>
    <w:multiLevelType w:val="hybridMultilevel"/>
    <w:tmpl w:val="C41E58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7DF4279"/>
    <w:multiLevelType w:val="hybridMultilevel"/>
    <w:tmpl w:val="D96A57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AD2664E"/>
    <w:multiLevelType w:val="hybridMultilevel"/>
    <w:tmpl w:val="17C419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78B4"/>
    <w:rsid w:val="003358DC"/>
    <w:rsid w:val="00C878B4"/>
    <w:rsid w:val="00CE77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17E99"/>
  <w15:chartTrackingRefBased/>
  <w15:docId w15:val="{4461ABD1-8881-4B46-ABC8-7776B5578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58D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358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1079</Words>
  <Characters>6154</Characters>
  <Application>Microsoft Office Word</Application>
  <DocSecurity>0</DocSecurity>
  <Lines>51</Lines>
  <Paragraphs>14</Paragraphs>
  <ScaleCrop>false</ScaleCrop>
  <Company/>
  <LinksUpToDate>false</LinksUpToDate>
  <CharactersWithSpaces>7219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cp:revision>
  <dcterms:created xsi:type="dcterms:W3CDTF">2019-03-14T15:09:00Z</dcterms:created>
  <dcterms:modified xsi:type="dcterms:W3CDTF">2019-03-14T15:23:00Z</dcterms:modified>
</cp:coreProperties>
</file>